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调剂申请</w:t>
      </w:r>
      <w:r>
        <w:rPr>
          <w:rFonts w:hint="eastAsia" w:ascii="黑体" w:eastAsia="黑体"/>
          <w:b/>
          <w:sz w:val="32"/>
          <w:szCs w:val="32"/>
        </w:rPr>
        <w:t>表</w:t>
      </w:r>
    </w:p>
    <w:p>
      <w:pPr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（仅限建筑学专业学位复试考生）</w:t>
      </w:r>
    </w:p>
    <w:p>
      <w:pPr>
        <w:jc w:val="center"/>
        <w:rPr>
          <w:rFonts w:hint="eastAsia" w:ascii="黑体" w:eastAsia="黑体"/>
          <w:b/>
          <w:sz w:val="24"/>
        </w:rPr>
      </w:pPr>
    </w:p>
    <w:tbl>
      <w:tblPr>
        <w:tblStyle w:val="3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1800"/>
        <w:gridCol w:w="143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原报考研究方向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政治理论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业务课二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49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（务必写清楚并确保联络畅通）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移动电话：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  <w:lang w:val="en-US" w:eastAsia="zh-CN"/>
              </w:rPr>
              <w:t>申请调剂至</w:t>
            </w:r>
            <w:r>
              <w:rPr>
                <w:rFonts w:hint="eastAsia"/>
                <w:sz w:val="24"/>
              </w:rPr>
              <w:t>“智能设计与先进</w:t>
            </w:r>
            <w:r>
              <w:rPr>
                <w:rFonts w:hint="eastAsia"/>
                <w:sz w:val="24"/>
                <w:lang w:eastAsia="zh-CN"/>
              </w:rPr>
              <w:t>建造</w:t>
            </w:r>
            <w:r>
              <w:rPr>
                <w:rFonts w:hint="eastAsia"/>
                <w:sz w:val="24"/>
              </w:rPr>
              <w:t>方向”（无锡国际校区），并参加该方向复试？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请在划线处画圈O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该方向剩余招生名额35名，第一志愿线上考生12名。</w:t>
            </w:r>
          </w:p>
          <w:p>
            <w:pPr>
              <w:jc w:val="left"/>
              <w:rPr>
                <w:rFonts w:hint="default"/>
                <w:sz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是。本人自愿申请</w:t>
            </w:r>
            <w:r>
              <w:rPr>
                <w:rFonts w:hint="eastAsia"/>
                <w:sz w:val="24"/>
                <w:lang w:val="en-US" w:eastAsia="zh-CN"/>
              </w:rPr>
              <w:t>调剂至</w:t>
            </w:r>
            <w:r>
              <w:rPr>
                <w:rFonts w:hint="eastAsia"/>
                <w:sz w:val="24"/>
              </w:rPr>
              <w:t xml:space="preserve"> “智能设计与先进建造”方向，并参加该方向复试，不参加原报考方向的复试。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否。本人仍然在原报考方向参加复试。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  <w:lang w:val="en-US" w:eastAsia="zh-CN"/>
              </w:rPr>
              <w:t>申请调剂至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  <w:lang w:val="en-US" w:eastAsia="zh-CN"/>
              </w:rPr>
              <w:t>建筑技术科学</w:t>
            </w:r>
            <w:r>
              <w:rPr>
                <w:rFonts w:hint="eastAsia"/>
                <w:sz w:val="24"/>
              </w:rPr>
              <w:t>”，并参加该方向复试？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请在划线处画圈O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该方向</w:t>
            </w:r>
            <w:bookmarkStart w:id="0" w:name="_GoBack"/>
            <w:bookmarkEnd w:id="0"/>
            <w:r>
              <w:rPr>
                <w:rFonts w:hint="eastAsia"/>
                <w:sz w:val="24"/>
                <w:u w:val="none"/>
                <w:lang w:val="en-US" w:eastAsia="zh-CN"/>
              </w:rPr>
              <w:t>剩余招生名额7名，第一志愿线上考生5名。</w:t>
            </w:r>
          </w:p>
          <w:p>
            <w:pPr>
              <w:jc w:val="left"/>
              <w:rPr>
                <w:rFonts w:hint="eastAsia"/>
                <w:sz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是。本人自愿申请</w:t>
            </w:r>
            <w:r>
              <w:rPr>
                <w:rFonts w:hint="eastAsia"/>
                <w:sz w:val="24"/>
                <w:lang w:val="en-US" w:eastAsia="zh-CN"/>
              </w:rPr>
              <w:t>调剂至</w:t>
            </w:r>
            <w:r>
              <w:rPr>
                <w:rFonts w:hint="eastAsia"/>
                <w:sz w:val="24"/>
              </w:rPr>
              <w:t xml:space="preserve"> “</w:t>
            </w:r>
            <w:r>
              <w:rPr>
                <w:rFonts w:hint="eastAsia"/>
                <w:sz w:val="24"/>
                <w:lang w:val="en-US" w:eastAsia="zh-CN"/>
              </w:rPr>
              <w:t>建筑技术科学</w:t>
            </w:r>
            <w:r>
              <w:rPr>
                <w:rFonts w:hint="eastAsia"/>
                <w:sz w:val="24"/>
              </w:rPr>
              <w:t>”方向，并参加该方向复试，不参加原报考方向的复试。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否。本人仍然在原报考方向参加复试。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2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若原报考方向名额已满，是否愿意服从学院内调剂？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请在划线处画圈O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是。本人愿意服从学院内调剂。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否。本人不愿意服从学院内调剂。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承诺与签字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本人已清楚知晓东南大学建筑学院2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年度研究生复试政策和细则。本人经慎重考虑，自愿做出上述选择。本人接受并承担由此产生的后果。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考生签名：                   日期：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</w:pPr>
    </w:p>
    <w:p>
      <w:pPr>
        <w:ind w:firstLine="590" w:firstLineChars="245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考生仅可选择一个调剂方向，否则视为无效。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本表由考生本人手工填写，签字确认并发送后生效，不得修改。</w:t>
      </w:r>
    </w:p>
    <w:p>
      <w:p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szCs w:val="21"/>
        </w:rPr>
        <w:t>、考生须如实填写信息，如填写不实，后果自行承当。</w:t>
      </w:r>
    </w:p>
    <w:p>
      <w:pPr>
        <w:jc w:val="left"/>
        <w:rPr>
          <w:b/>
          <w:bCs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</w:rPr>
        <w:t>、本表各栏均须填写，不得空白。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10E3B"/>
    <w:multiLevelType w:val="singleLevel"/>
    <w:tmpl w:val="F7E10E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C4980"/>
    <w:rsid w:val="27DD3AC6"/>
    <w:rsid w:val="30D60BDD"/>
    <w:rsid w:val="3FDB5FED"/>
    <w:rsid w:val="562261A5"/>
    <w:rsid w:val="58E43151"/>
    <w:rsid w:val="67CC54EB"/>
    <w:rsid w:val="6E3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2021-03-22T08:32:00Z</dcterms:created>
  <dc:creator>Administrator</dc:creator>
  <cp:lastModifiedBy>Administrator</cp:lastModifiedBy>
  <dcterms:modified xsi:type="dcterms:W3CDTF">2022-03-23T10:44:06Z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4391D8F2E0DE4994972A99ABD7FFDC96</vt:lpwstr>
  </property>
</Properties>
</file>