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03090A" w:rsidRDefault="0003090A" w:rsidP="0003090A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学工</w:t>
      </w:r>
      <w:r>
        <w:rPr>
          <w:rFonts w:hint="eastAsia"/>
          <w:b/>
          <w:sz w:val="52"/>
          <w:szCs w:val="52"/>
        </w:rPr>
        <w:t>系统</w:t>
      </w:r>
      <w:r w:rsidR="0036349A">
        <w:rPr>
          <w:rFonts w:hint="eastAsia"/>
          <w:b/>
          <w:sz w:val="52"/>
          <w:szCs w:val="52"/>
        </w:rPr>
        <w:t>家庭经济困难学生认定</w:t>
      </w:r>
    </w:p>
    <w:p w:rsidR="009E6420" w:rsidRDefault="0003090A" w:rsidP="0003090A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操作手册</w:t>
      </w:r>
    </w:p>
    <w:p w:rsidR="00236F14" w:rsidRPr="00161474" w:rsidRDefault="00236F14" w:rsidP="00236F14">
      <w:pPr>
        <w:jc w:val="center"/>
        <w:rPr>
          <w:b/>
          <w:sz w:val="30"/>
          <w:szCs w:val="30"/>
        </w:rPr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355697">
      <w:pPr>
        <w:rPr>
          <w:b/>
          <w:sz w:val="36"/>
          <w:szCs w:val="36"/>
        </w:rPr>
      </w:pPr>
    </w:p>
    <w:p w:rsidR="00965DFC" w:rsidRPr="00DD287E" w:rsidRDefault="00965DFC" w:rsidP="00965DFC">
      <w:pPr>
        <w:pStyle w:val="2"/>
        <w:rPr>
          <w:b w:val="0"/>
          <w:sz w:val="36"/>
          <w:szCs w:val="36"/>
        </w:rPr>
      </w:pPr>
      <w:bookmarkStart w:id="0" w:name="_Toc435198543"/>
      <w:r>
        <w:rPr>
          <w:rFonts w:hint="eastAsia"/>
        </w:rPr>
        <w:lastRenderedPageBreak/>
        <w:t>一、</w:t>
      </w:r>
      <w:bookmarkEnd w:id="0"/>
      <w:r w:rsidR="003C3A01">
        <w:rPr>
          <w:rFonts w:hint="eastAsia"/>
        </w:rPr>
        <w:t>基本信息维护</w:t>
      </w:r>
    </w:p>
    <w:p w:rsidR="00340748" w:rsidRDefault="00340748" w:rsidP="00340748">
      <w:pPr>
        <w:pStyle w:val="a7"/>
        <w:numPr>
          <w:ilvl w:val="0"/>
          <w:numId w:val="3"/>
        </w:numPr>
        <w:ind w:firstLineChars="0"/>
      </w:pPr>
      <w:r w:rsidRPr="00066CA3">
        <w:rPr>
          <w:rFonts w:hint="eastAsia"/>
        </w:rPr>
        <w:t>学生</w:t>
      </w:r>
      <w:r w:rsidR="0036349A">
        <w:rPr>
          <w:rFonts w:hint="eastAsia"/>
        </w:rPr>
        <w:t>登陆网上办事服务大厅</w:t>
      </w:r>
      <w:r w:rsidRPr="00340748">
        <w:rPr>
          <w:rStyle w:val="a6"/>
        </w:rPr>
        <w:t>http://</w:t>
      </w:r>
      <w:r w:rsidR="0036349A">
        <w:rPr>
          <w:rStyle w:val="a6"/>
          <w:rFonts w:hint="eastAsia"/>
        </w:rPr>
        <w:t>ehall.seu.edu.cn</w:t>
      </w:r>
      <w:r w:rsidR="00EF4691">
        <w:rPr>
          <w:rFonts w:hint="eastAsia"/>
        </w:rPr>
        <w:t>，点击页面左侧悬浮菜单的“可用应用”</w:t>
      </w:r>
      <w:r w:rsidR="003C3A01">
        <w:rPr>
          <w:rFonts w:hint="eastAsia"/>
        </w:rPr>
        <w:t>，</w:t>
      </w:r>
      <w:r w:rsidR="00EF4691">
        <w:t xml:space="preserve"> </w:t>
      </w:r>
      <w:r w:rsidR="00711D54">
        <w:rPr>
          <w:rFonts w:hint="eastAsia"/>
        </w:rPr>
        <w:t>点击学工服务—</w:t>
      </w:r>
      <w:r w:rsidR="00711D54">
        <w:rPr>
          <w:rFonts w:hint="eastAsia"/>
        </w:rPr>
        <w:t>&gt;</w:t>
      </w:r>
      <w:r w:rsidR="00D634FA">
        <w:rPr>
          <w:rFonts w:hint="eastAsia"/>
        </w:rPr>
        <w:t>家庭经济困难学</w:t>
      </w:r>
      <w:r w:rsidR="00DF7A6F">
        <w:rPr>
          <w:rFonts w:hint="eastAsia"/>
        </w:rPr>
        <w:t>生认定</w:t>
      </w:r>
      <w:r w:rsidR="00711D54">
        <w:rPr>
          <w:rFonts w:hint="eastAsia"/>
        </w:rPr>
        <w:t>菜单。</w:t>
      </w:r>
    </w:p>
    <w:p w:rsidR="00EF4691" w:rsidRDefault="0036349A" w:rsidP="00340748">
      <w:r>
        <w:rPr>
          <w:noProof/>
        </w:rPr>
        <w:drawing>
          <wp:inline distT="0" distB="0" distL="0" distR="0" wp14:anchorId="3E56BC4D" wp14:editId="4E7D68CE">
            <wp:extent cx="5274310" cy="245524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691" w:rsidRDefault="00DF7A6F" w:rsidP="00340748">
      <w:r>
        <w:rPr>
          <w:noProof/>
        </w:rPr>
        <w:drawing>
          <wp:inline distT="0" distB="0" distL="0" distR="0" wp14:anchorId="5A34B749" wp14:editId="454788EB">
            <wp:extent cx="5274310" cy="2462566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8D4" w:rsidRPr="008838D4" w:rsidRDefault="008838D4" w:rsidP="00340748">
      <w:pPr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注：</w:t>
      </w:r>
      <w:r w:rsidR="005B63E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推荐</w:t>
      </w:r>
      <w:bookmarkStart w:id="1" w:name="_GoBack"/>
      <w:bookmarkEnd w:id="1"/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使用</w:t>
      </w:r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360</w:t>
      </w:r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安全浏览器极速模式，</w:t>
      </w:r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360</w:t>
      </w:r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极速浏览器极速模式或谷歌浏览器。存在界面无法加载或信息展现不及时的情况，请清除浏览器缓存后重新登录。</w:t>
      </w:r>
    </w:p>
    <w:p w:rsidR="00F6334B" w:rsidRDefault="004D6415" w:rsidP="00965DFC">
      <w:pPr>
        <w:pStyle w:val="a7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t>进入</w:t>
      </w:r>
      <w:r w:rsidR="00DA336F">
        <w:rPr>
          <w:rFonts w:hint="eastAsia"/>
        </w:rPr>
        <w:t>家庭经济困难学生认定服务</w:t>
      </w:r>
      <w:r w:rsidR="00B1583F">
        <w:rPr>
          <w:rFonts w:hint="eastAsia"/>
        </w:rPr>
        <w:t>，点击“</w:t>
      </w:r>
      <w:r w:rsidR="00DA336F">
        <w:rPr>
          <w:rFonts w:hint="eastAsia"/>
        </w:rPr>
        <w:t>申请</w:t>
      </w:r>
      <w:r w:rsidR="00B1583F">
        <w:rPr>
          <w:rFonts w:hint="eastAsia"/>
        </w:rPr>
        <w:t>”</w:t>
      </w:r>
      <w:r w:rsidR="00322BBA">
        <w:rPr>
          <w:rFonts w:hint="eastAsia"/>
        </w:rPr>
        <w:t>按钮，通过填写</w:t>
      </w:r>
      <w:r w:rsidR="00DA336F">
        <w:rPr>
          <w:rFonts w:hint="eastAsia"/>
        </w:rPr>
        <w:t>问卷</w:t>
      </w:r>
      <w:r w:rsidR="00322BBA">
        <w:rPr>
          <w:rFonts w:hint="eastAsia"/>
        </w:rPr>
        <w:t>的形式进行家庭经济困难信息采集</w:t>
      </w:r>
      <w:r w:rsidR="00F6334B">
        <w:rPr>
          <w:rFonts w:hint="eastAsia"/>
        </w:rPr>
        <w:t>。</w:t>
      </w:r>
    </w:p>
    <w:p w:rsidR="00965DFC" w:rsidRDefault="00322BBA" w:rsidP="002048B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F89E8F3" wp14:editId="57F2DE20">
            <wp:extent cx="5274310" cy="200961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BBA" w:rsidRDefault="00322BBA" w:rsidP="002048B3">
      <w:pPr>
        <w:rPr>
          <w:noProof/>
        </w:rPr>
      </w:pPr>
      <w:r>
        <w:rPr>
          <w:noProof/>
        </w:rPr>
        <w:drawing>
          <wp:inline distT="0" distB="0" distL="0" distR="0" wp14:anchorId="6237E106" wp14:editId="7746FF31">
            <wp:extent cx="5274310" cy="2483931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Default="00AC7C47" w:rsidP="00322BBA">
      <w:pPr>
        <w:pStyle w:val="a7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  <w:noProof/>
        </w:rPr>
        <w:t>在问卷界面进行家庭经济困难学生信息采集。</w:t>
      </w:r>
    </w:p>
    <w:p w:rsidR="00AC7C47" w:rsidRDefault="00AC7C47" w:rsidP="00AC7C47">
      <w:pPr>
        <w:rPr>
          <w:noProof/>
        </w:rPr>
      </w:pPr>
      <w:r>
        <w:rPr>
          <w:noProof/>
        </w:rPr>
        <w:drawing>
          <wp:inline distT="0" distB="0" distL="0" distR="0" wp14:anchorId="1073B9D8" wp14:editId="42AD43A6">
            <wp:extent cx="5274310" cy="2486373"/>
            <wp:effectExtent l="0" t="0" r="254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Pr="00541955" w:rsidRDefault="00F6334B" w:rsidP="00541955">
      <w:pPr>
        <w:rPr>
          <w:rFonts w:ascii="Times New Roman" w:eastAsia="宋体" w:hAnsi="Times New Roman" w:cs="Times New Roman"/>
          <w:noProof/>
          <w:color w:val="FF0000"/>
          <w:sz w:val="24"/>
          <w:szCs w:val="24"/>
        </w:rPr>
      </w:pPr>
      <w:r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注：</w:t>
      </w:r>
      <w:r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1</w:t>
      </w:r>
      <w:r w:rsidR="002048B3"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）请大家务必注意</w:t>
      </w:r>
      <w:r w:rsidR="00AC7C47"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家庭经济困难学生申请时间</w:t>
      </w:r>
      <w:r w:rsidR="002048B3"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，请在时间</w:t>
      </w:r>
      <w:r w:rsidR="00AC7C47"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内</w:t>
      </w:r>
      <w:r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完成</w:t>
      </w:r>
      <w:r w:rsidR="00AC7C47"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申请。</w:t>
      </w:r>
    </w:p>
    <w:p w:rsidR="00F6334B" w:rsidRDefault="00F6334B" w:rsidP="00F6334B">
      <w:pPr>
        <w:pStyle w:val="a7"/>
        <w:ind w:left="420" w:firstLineChars="0" w:firstLine="0"/>
        <w:rPr>
          <w:noProof/>
          <w:color w:val="FF0000"/>
        </w:rPr>
      </w:pPr>
      <w:r w:rsidRPr="00F6334B">
        <w:rPr>
          <w:rFonts w:hint="eastAsia"/>
          <w:noProof/>
          <w:color w:val="FF0000"/>
        </w:rPr>
        <w:t>2</w:t>
      </w:r>
      <w:r w:rsidRPr="00F6334B">
        <w:rPr>
          <w:rFonts w:hint="eastAsia"/>
          <w:noProof/>
          <w:color w:val="FF0000"/>
        </w:rPr>
        <w:t>）</w:t>
      </w:r>
      <w:r w:rsidR="00AC7C47">
        <w:rPr>
          <w:rFonts w:hint="eastAsia"/>
          <w:noProof/>
          <w:color w:val="FF0000"/>
        </w:rPr>
        <w:t>问卷中所有信息都需要维护完整，请根据实际情况，独立、完整、真实地填写本问卷</w:t>
      </w:r>
      <w:r w:rsidR="00AC7C47" w:rsidRPr="00AC7C47">
        <w:rPr>
          <w:rFonts w:hint="eastAsia"/>
          <w:noProof/>
          <w:color w:val="FF0000"/>
        </w:rPr>
        <w:t>各问题选项</w:t>
      </w:r>
      <w:r w:rsidR="00AC7C47">
        <w:rPr>
          <w:rFonts w:hint="eastAsia"/>
          <w:noProof/>
          <w:color w:val="FF0000"/>
        </w:rPr>
        <w:t>。</w:t>
      </w:r>
    </w:p>
    <w:p w:rsidR="00AC7C47" w:rsidRDefault="00F6334B" w:rsidP="00AC7C47">
      <w:pPr>
        <w:pStyle w:val="a7"/>
        <w:ind w:left="420" w:firstLineChars="0" w:firstLine="0"/>
        <w:rPr>
          <w:noProof/>
          <w:color w:val="FF0000"/>
        </w:rPr>
      </w:pPr>
      <w:r>
        <w:rPr>
          <w:rFonts w:hint="eastAsia"/>
          <w:noProof/>
          <w:color w:val="FF0000"/>
        </w:rPr>
        <w:t>3</w:t>
      </w:r>
      <w:r>
        <w:rPr>
          <w:rFonts w:hint="eastAsia"/>
          <w:noProof/>
          <w:color w:val="FF0000"/>
        </w:rPr>
        <w:t>）请同学们在</w:t>
      </w:r>
      <w:r w:rsidR="00FA5ABB">
        <w:rPr>
          <w:rFonts w:hint="eastAsia"/>
          <w:noProof/>
          <w:color w:val="FF0000"/>
        </w:rPr>
        <w:t>填写问卷</w:t>
      </w:r>
      <w:r>
        <w:rPr>
          <w:rFonts w:hint="eastAsia"/>
          <w:noProof/>
          <w:color w:val="FF0000"/>
        </w:rPr>
        <w:t>过程中随时点击</w:t>
      </w:r>
      <w:r w:rsidR="008B3A78">
        <w:rPr>
          <w:rFonts w:hint="eastAsia"/>
          <w:noProof/>
          <w:color w:val="FF0000"/>
        </w:rPr>
        <w:t>页面最下方的“保存”按钮，避免界面会话过期或者异常情况导致已填写</w:t>
      </w:r>
      <w:r w:rsidR="00FA5ABB">
        <w:rPr>
          <w:rFonts w:hint="eastAsia"/>
          <w:noProof/>
          <w:color w:val="FF0000"/>
        </w:rPr>
        <w:t>问卷</w:t>
      </w:r>
      <w:r>
        <w:rPr>
          <w:rFonts w:hint="eastAsia"/>
          <w:noProof/>
          <w:color w:val="FF0000"/>
        </w:rPr>
        <w:t>丢失。</w:t>
      </w:r>
    </w:p>
    <w:p w:rsidR="006D69F8" w:rsidRDefault="006D69F8" w:rsidP="006D69F8">
      <w:pPr>
        <w:pStyle w:val="a7"/>
        <w:ind w:left="420" w:firstLineChars="0" w:firstLine="0"/>
        <w:rPr>
          <w:noProof/>
          <w:color w:val="FF0000"/>
        </w:rPr>
      </w:pPr>
    </w:p>
    <w:p w:rsidR="006D69F8" w:rsidRPr="006D69F8" w:rsidRDefault="006D69F8" w:rsidP="006D69F8">
      <w:pPr>
        <w:rPr>
          <w:rFonts w:ascii="Times New Roman" w:eastAsia="宋体" w:hAnsi="Times New Roman" w:cs="Times New Roman"/>
          <w:noProof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sz w:val="24"/>
          <w:szCs w:val="24"/>
        </w:rPr>
        <w:lastRenderedPageBreak/>
        <w:t xml:space="preserve">4. </w:t>
      </w:r>
      <w:r w:rsidR="00541955" w:rsidRPr="006D69F8">
        <w:rPr>
          <w:rFonts w:ascii="Times New Roman" w:eastAsia="宋体" w:hAnsi="Times New Roman" w:cs="Times New Roman" w:hint="eastAsia"/>
          <w:noProof/>
          <w:sz w:val="24"/>
          <w:szCs w:val="24"/>
        </w:rPr>
        <w:t>全部信息填写完毕后，请点击最下方“提交”按钮。</w:t>
      </w:r>
      <w:r w:rsidR="00541955" w:rsidRPr="006D69F8">
        <w:rPr>
          <w:rFonts w:ascii="Times New Roman" w:eastAsia="宋体" w:hAnsi="Times New Roman" w:cs="Times New Roman"/>
          <w:noProof/>
          <w:sz w:val="24"/>
          <w:szCs w:val="24"/>
        </w:rPr>
        <w:t xml:space="preserve"> </w:t>
      </w:r>
    </w:p>
    <w:p w:rsidR="00493E3B" w:rsidRDefault="00541955" w:rsidP="00493E3B">
      <w:pPr>
        <w:pStyle w:val="a7"/>
        <w:ind w:left="420" w:firstLineChars="0" w:firstLine="0"/>
      </w:pPr>
      <w:r>
        <w:rPr>
          <w:noProof/>
        </w:rPr>
        <w:drawing>
          <wp:inline distT="0" distB="0" distL="0" distR="0" wp14:anchorId="532C7DBE" wp14:editId="0548F6D0">
            <wp:extent cx="5274310" cy="2495530"/>
            <wp:effectExtent l="0" t="0" r="254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955" w:rsidRPr="006D69F8" w:rsidRDefault="006D69F8" w:rsidP="00493E3B">
      <w:pPr>
        <w:pStyle w:val="a7"/>
        <w:ind w:left="420" w:firstLineChars="0" w:firstLine="0"/>
        <w:rPr>
          <w:color w:val="FF0000"/>
        </w:rPr>
      </w:pPr>
      <w:r>
        <w:rPr>
          <w:rFonts w:hint="eastAsia"/>
          <w:color w:val="FF0000"/>
        </w:rPr>
        <w:t>注：在家庭经济困难学生申请截止后的第二</w:t>
      </w:r>
      <w:r w:rsidR="00541955" w:rsidRPr="006D69F8">
        <w:rPr>
          <w:rFonts w:hint="eastAsia"/>
          <w:color w:val="FF0000"/>
        </w:rPr>
        <w:t>天，请大家登陆系统在已答问卷的最下方</w:t>
      </w:r>
      <w:r>
        <w:rPr>
          <w:rFonts w:hint="eastAsia"/>
          <w:color w:val="FF0000"/>
        </w:rPr>
        <w:t>点击“打印申请表”按钮</w:t>
      </w:r>
      <w:r w:rsidR="00541955" w:rsidRPr="006D69F8">
        <w:rPr>
          <w:rFonts w:hint="eastAsia"/>
          <w:color w:val="FF0000"/>
        </w:rPr>
        <w:t>打印申请表。</w:t>
      </w:r>
    </w:p>
    <w:p w:rsidR="006D69F8" w:rsidRDefault="006D69F8" w:rsidP="006D69F8">
      <w:pPr>
        <w:pStyle w:val="a7"/>
        <w:numPr>
          <w:ilvl w:val="0"/>
          <w:numId w:val="7"/>
        </w:numPr>
        <w:ind w:firstLineChars="0"/>
      </w:pPr>
      <w:r>
        <w:rPr>
          <w:rFonts w:hint="eastAsia"/>
        </w:rPr>
        <w:t>提交申请后，在页面右侧申请记录中查看审核进展，可点击详情查看审核细节。</w:t>
      </w:r>
    </w:p>
    <w:p w:rsidR="006D69F8" w:rsidRDefault="006D69F8" w:rsidP="006D69F8">
      <w:pPr>
        <w:pStyle w:val="a7"/>
        <w:ind w:left="360" w:firstLineChars="0" w:firstLine="0"/>
      </w:pPr>
      <w:r>
        <w:rPr>
          <w:noProof/>
        </w:rPr>
        <w:drawing>
          <wp:inline distT="0" distB="0" distL="0" distR="0" wp14:anchorId="3494468B" wp14:editId="00AFD4F7">
            <wp:extent cx="5274310" cy="2463176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D74" w:rsidRPr="00AB4851" w:rsidRDefault="00924D74" w:rsidP="00AB4851">
      <w:pPr>
        <w:rPr>
          <w:rFonts w:ascii="Times New Roman" w:eastAsia="宋体" w:hAnsi="Times New Roman" w:cs="Times New Roman"/>
          <w:noProof/>
          <w:sz w:val="24"/>
          <w:szCs w:val="24"/>
        </w:rPr>
      </w:pPr>
    </w:p>
    <w:p w:rsidR="00E05859" w:rsidRPr="008E7515" w:rsidRDefault="00E05859" w:rsidP="00E05859">
      <w:pPr>
        <w:jc w:val="right"/>
      </w:pPr>
      <w:r>
        <w:sym w:font="Wingdings" w:char="F0DF"/>
      </w:r>
      <w:r>
        <w:t>END</w:t>
      </w:r>
      <w:r>
        <w:sym w:font="Wingdings" w:char="F0E0"/>
      </w:r>
    </w:p>
    <w:sectPr w:rsidR="00E05859" w:rsidRPr="008E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4F" w:rsidRDefault="0013644F" w:rsidP="009E6420">
      <w:r>
        <w:separator/>
      </w:r>
    </w:p>
  </w:endnote>
  <w:endnote w:type="continuationSeparator" w:id="0">
    <w:p w:rsidR="0013644F" w:rsidRDefault="0013644F" w:rsidP="009E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4F" w:rsidRDefault="0013644F" w:rsidP="009E6420">
      <w:r>
        <w:separator/>
      </w:r>
    </w:p>
  </w:footnote>
  <w:footnote w:type="continuationSeparator" w:id="0">
    <w:p w:rsidR="0013644F" w:rsidRDefault="0013644F" w:rsidP="009E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6F4"/>
    <w:multiLevelType w:val="hybridMultilevel"/>
    <w:tmpl w:val="16F8924C"/>
    <w:lvl w:ilvl="0" w:tplc="5CFE0A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BE0960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B910E6F"/>
    <w:multiLevelType w:val="hybridMultilevel"/>
    <w:tmpl w:val="CDE0B9E0"/>
    <w:lvl w:ilvl="0" w:tplc="FDA8C306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FD540C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4FC675B"/>
    <w:multiLevelType w:val="hybridMultilevel"/>
    <w:tmpl w:val="175479EE"/>
    <w:lvl w:ilvl="0" w:tplc="0B1EC8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5B0445"/>
    <w:multiLevelType w:val="hybridMultilevel"/>
    <w:tmpl w:val="C318F4E6"/>
    <w:lvl w:ilvl="0" w:tplc="330A6EEC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4D0898"/>
    <w:multiLevelType w:val="hybridMultilevel"/>
    <w:tmpl w:val="C1846936"/>
    <w:lvl w:ilvl="0" w:tplc="42AC277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A1"/>
    <w:rsid w:val="0003090A"/>
    <w:rsid w:val="00055A65"/>
    <w:rsid w:val="0006576A"/>
    <w:rsid w:val="000B2EBF"/>
    <w:rsid w:val="000D718F"/>
    <w:rsid w:val="000F1E75"/>
    <w:rsid w:val="000F26CC"/>
    <w:rsid w:val="000F62C9"/>
    <w:rsid w:val="0011228C"/>
    <w:rsid w:val="00120E2F"/>
    <w:rsid w:val="001231A6"/>
    <w:rsid w:val="0013644F"/>
    <w:rsid w:val="001B0C7D"/>
    <w:rsid w:val="001B67AC"/>
    <w:rsid w:val="001C0723"/>
    <w:rsid w:val="001C3A4D"/>
    <w:rsid w:val="00201797"/>
    <w:rsid w:val="002048B3"/>
    <w:rsid w:val="00216345"/>
    <w:rsid w:val="002342F6"/>
    <w:rsid w:val="00236F14"/>
    <w:rsid w:val="002A443B"/>
    <w:rsid w:val="002A5B8A"/>
    <w:rsid w:val="002B0F8F"/>
    <w:rsid w:val="002C2FC0"/>
    <w:rsid w:val="0030639D"/>
    <w:rsid w:val="00322BBA"/>
    <w:rsid w:val="00325D99"/>
    <w:rsid w:val="00340748"/>
    <w:rsid w:val="00351233"/>
    <w:rsid w:val="00355697"/>
    <w:rsid w:val="0036349A"/>
    <w:rsid w:val="003B214F"/>
    <w:rsid w:val="003B6511"/>
    <w:rsid w:val="003C3A01"/>
    <w:rsid w:val="003D3E03"/>
    <w:rsid w:val="003D4E24"/>
    <w:rsid w:val="003E114F"/>
    <w:rsid w:val="003F1C5C"/>
    <w:rsid w:val="003F3EDA"/>
    <w:rsid w:val="0041120E"/>
    <w:rsid w:val="00453138"/>
    <w:rsid w:val="0046529D"/>
    <w:rsid w:val="00492143"/>
    <w:rsid w:val="00493E3B"/>
    <w:rsid w:val="00496904"/>
    <w:rsid w:val="004B0085"/>
    <w:rsid w:val="004D6415"/>
    <w:rsid w:val="00504771"/>
    <w:rsid w:val="0050657E"/>
    <w:rsid w:val="00513588"/>
    <w:rsid w:val="00515CB0"/>
    <w:rsid w:val="00541955"/>
    <w:rsid w:val="0057780D"/>
    <w:rsid w:val="005A76CC"/>
    <w:rsid w:val="005B63E8"/>
    <w:rsid w:val="005C08B1"/>
    <w:rsid w:val="005E4941"/>
    <w:rsid w:val="0063251F"/>
    <w:rsid w:val="006D69F8"/>
    <w:rsid w:val="007042CD"/>
    <w:rsid w:val="00705A88"/>
    <w:rsid w:val="00711D54"/>
    <w:rsid w:val="00740D41"/>
    <w:rsid w:val="00770758"/>
    <w:rsid w:val="00783900"/>
    <w:rsid w:val="00786B99"/>
    <w:rsid w:val="007D173D"/>
    <w:rsid w:val="008003B7"/>
    <w:rsid w:val="008129A1"/>
    <w:rsid w:val="00817DF4"/>
    <w:rsid w:val="008365FE"/>
    <w:rsid w:val="00856734"/>
    <w:rsid w:val="0087582F"/>
    <w:rsid w:val="008838D4"/>
    <w:rsid w:val="00892611"/>
    <w:rsid w:val="008B3770"/>
    <w:rsid w:val="008B3A78"/>
    <w:rsid w:val="008E7515"/>
    <w:rsid w:val="00924D74"/>
    <w:rsid w:val="00932E2A"/>
    <w:rsid w:val="00933370"/>
    <w:rsid w:val="00965DFC"/>
    <w:rsid w:val="00992721"/>
    <w:rsid w:val="00997425"/>
    <w:rsid w:val="009E6420"/>
    <w:rsid w:val="009F0E00"/>
    <w:rsid w:val="00A208E3"/>
    <w:rsid w:val="00A25119"/>
    <w:rsid w:val="00A33654"/>
    <w:rsid w:val="00A63165"/>
    <w:rsid w:val="00AB4851"/>
    <w:rsid w:val="00AC7C47"/>
    <w:rsid w:val="00B1075D"/>
    <w:rsid w:val="00B1583F"/>
    <w:rsid w:val="00B57A7E"/>
    <w:rsid w:val="00B60737"/>
    <w:rsid w:val="00B7435D"/>
    <w:rsid w:val="00B91178"/>
    <w:rsid w:val="00BC57B7"/>
    <w:rsid w:val="00BD7406"/>
    <w:rsid w:val="00C43E2D"/>
    <w:rsid w:val="00C53DAB"/>
    <w:rsid w:val="00C6668E"/>
    <w:rsid w:val="00C67475"/>
    <w:rsid w:val="00CA509F"/>
    <w:rsid w:val="00D046C4"/>
    <w:rsid w:val="00D561A6"/>
    <w:rsid w:val="00D634FA"/>
    <w:rsid w:val="00D6610D"/>
    <w:rsid w:val="00D80C21"/>
    <w:rsid w:val="00D8528C"/>
    <w:rsid w:val="00DA336F"/>
    <w:rsid w:val="00DB0AC5"/>
    <w:rsid w:val="00DD287E"/>
    <w:rsid w:val="00DD5592"/>
    <w:rsid w:val="00DE5D70"/>
    <w:rsid w:val="00DF7A6F"/>
    <w:rsid w:val="00E05859"/>
    <w:rsid w:val="00E11DF0"/>
    <w:rsid w:val="00E36E56"/>
    <w:rsid w:val="00E41CC6"/>
    <w:rsid w:val="00E56D6C"/>
    <w:rsid w:val="00EA0F25"/>
    <w:rsid w:val="00EC29FB"/>
    <w:rsid w:val="00ED71F8"/>
    <w:rsid w:val="00EE2432"/>
    <w:rsid w:val="00EE5A45"/>
    <w:rsid w:val="00EE7768"/>
    <w:rsid w:val="00EF31FC"/>
    <w:rsid w:val="00EF4691"/>
    <w:rsid w:val="00F00154"/>
    <w:rsid w:val="00F6334B"/>
    <w:rsid w:val="00F72167"/>
    <w:rsid w:val="00F76647"/>
    <w:rsid w:val="00FA5ABB"/>
    <w:rsid w:val="00FB7311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E0067-9E32-4548-A61C-70C680E2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4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OA系统管理员</cp:lastModifiedBy>
  <cp:revision>136</cp:revision>
  <dcterms:created xsi:type="dcterms:W3CDTF">2015-11-09T01:18:00Z</dcterms:created>
  <dcterms:modified xsi:type="dcterms:W3CDTF">2020-09-17T02:42:00Z</dcterms:modified>
</cp:coreProperties>
</file>